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881" w:rsidRPr="00A075CB" w:rsidRDefault="00CA5881" w:rsidP="00CA5881">
      <w:pPr>
        <w:spacing w:after="0" w:line="240" w:lineRule="auto"/>
        <w:jc w:val="center"/>
        <w:rPr>
          <w:b/>
          <w:color w:val="FF0000"/>
          <w:sz w:val="24"/>
          <w:szCs w:val="24"/>
        </w:rPr>
      </w:pPr>
      <w:r w:rsidRPr="00A075CB">
        <w:rPr>
          <w:sz w:val="24"/>
          <w:szCs w:val="24"/>
        </w:rPr>
        <w:t>MODELO DE DECLARAÇÃO DE MICROEMPRESA OU EMPRESA DE PEQUENO PORTE</w:t>
      </w:r>
    </w:p>
    <w:p w:rsidR="00CA5881" w:rsidRPr="00A075CB" w:rsidRDefault="00CA5881" w:rsidP="00CA5881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</w:p>
    <w:p w:rsidR="00CA5881" w:rsidRPr="00A075CB" w:rsidRDefault="00CA5881" w:rsidP="00CA5881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</w:p>
    <w:p w:rsidR="00CA5881" w:rsidRPr="00A075CB" w:rsidRDefault="00CA5881" w:rsidP="00CA5881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  <w:r w:rsidRPr="00A075CB">
        <w:rPr>
          <w:rFonts w:eastAsia="Times New Roman" w:cstheme="minorHAnsi"/>
          <w:b/>
          <w:bCs/>
          <w:sz w:val="24"/>
          <w:szCs w:val="24"/>
          <w:lang w:eastAsia="pt-BR"/>
        </w:rPr>
        <w:t xml:space="preserve">Processo </w:t>
      </w:r>
      <w:r w:rsidR="00A075CB" w:rsidRPr="00A075CB">
        <w:rPr>
          <w:rFonts w:cstheme="minorHAnsi"/>
          <w:b/>
          <w:color w:val="FF0000"/>
          <w:sz w:val="24"/>
          <w:szCs w:val="24"/>
        </w:rPr>
        <w:t>08</w:t>
      </w:r>
      <w:r w:rsidR="003D7C2B">
        <w:rPr>
          <w:rFonts w:cstheme="minorHAnsi"/>
          <w:b/>
          <w:color w:val="FF0000"/>
          <w:sz w:val="24"/>
          <w:szCs w:val="24"/>
        </w:rPr>
        <w:t>280.016361/2021-13</w:t>
      </w:r>
    </w:p>
    <w:p w:rsidR="00CA5881" w:rsidRPr="00A075CB" w:rsidRDefault="003D7C2B" w:rsidP="00CA5881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sz w:val="24"/>
          <w:szCs w:val="24"/>
          <w:lang w:eastAsia="pt-BR"/>
        </w:rPr>
        <w:t>PE</w:t>
      </w:r>
      <w:r w:rsidR="00CA5881" w:rsidRPr="00A075CB">
        <w:rPr>
          <w:rFonts w:eastAsia="Times New Roman" w:cstheme="minorHAnsi"/>
          <w:b/>
          <w:bCs/>
          <w:sz w:val="24"/>
          <w:szCs w:val="24"/>
          <w:lang w:eastAsia="pt-BR"/>
        </w:rPr>
        <w:t xml:space="preserve"> 0</w:t>
      </w:r>
      <w:r>
        <w:rPr>
          <w:rFonts w:eastAsia="Times New Roman" w:cstheme="minorHAnsi"/>
          <w:b/>
          <w:bCs/>
          <w:sz w:val="24"/>
          <w:szCs w:val="24"/>
          <w:lang w:eastAsia="pt-BR"/>
        </w:rPr>
        <w:t>3</w:t>
      </w:r>
      <w:r w:rsidR="00CA5881" w:rsidRPr="00A075CB">
        <w:rPr>
          <w:rFonts w:eastAsia="Times New Roman" w:cstheme="minorHAnsi"/>
          <w:b/>
          <w:bCs/>
          <w:sz w:val="24"/>
          <w:szCs w:val="24"/>
          <w:lang w:eastAsia="pt-BR"/>
        </w:rPr>
        <w:t>/202</w:t>
      </w:r>
      <w:r>
        <w:rPr>
          <w:rFonts w:eastAsia="Times New Roman" w:cstheme="minorHAnsi"/>
          <w:b/>
          <w:bCs/>
          <w:sz w:val="24"/>
          <w:szCs w:val="24"/>
          <w:lang w:eastAsia="pt-BR"/>
        </w:rPr>
        <w:t>2</w:t>
      </w:r>
      <w:r w:rsidR="00CA5881" w:rsidRPr="00A075CB">
        <w:rPr>
          <w:rFonts w:eastAsia="Times New Roman" w:cstheme="minorHAnsi"/>
          <w:b/>
          <w:bCs/>
          <w:sz w:val="24"/>
          <w:szCs w:val="24"/>
          <w:lang w:eastAsia="pt-BR"/>
        </w:rPr>
        <w:t>-SR/PF/</w:t>
      </w:r>
      <w:r>
        <w:rPr>
          <w:rFonts w:eastAsia="Times New Roman" w:cstheme="minorHAnsi"/>
          <w:b/>
          <w:bCs/>
          <w:sz w:val="24"/>
          <w:szCs w:val="24"/>
          <w:lang w:eastAsia="pt-BR"/>
        </w:rPr>
        <w:t>DF</w:t>
      </w:r>
      <w:r w:rsidR="00A075CB" w:rsidRPr="00A075CB">
        <w:rPr>
          <w:rFonts w:eastAsia="Times New Roman" w:cstheme="minorHAnsi"/>
          <w:b/>
          <w:bCs/>
          <w:sz w:val="24"/>
          <w:szCs w:val="24"/>
          <w:lang w:eastAsia="pt-BR"/>
        </w:rPr>
        <w:t xml:space="preserve"> (UASG 2003</w:t>
      </w:r>
      <w:r>
        <w:rPr>
          <w:rFonts w:eastAsia="Times New Roman" w:cstheme="minorHAnsi"/>
          <w:b/>
          <w:bCs/>
          <w:sz w:val="24"/>
          <w:szCs w:val="24"/>
          <w:lang w:eastAsia="pt-BR"/>
        </w:rPr>
        <w:t>38</w:t>
      </w:r>
      <w:r w:rsidR="00A075CB" w:rsidRPr="00A075CB">
        <w:rPr>
          <w:rFonts w:eastAsia="Times New Roman" w:cstheme="minorHAnsi"/>
          <w:b/>
          <w:bCs/>
          <w:sz w:val="24"/>
          <w:szCs w:val="24"/>
          <w:lang w:eastAsia="pt-BR"/>
        </w:rPr>
        <w:t>)</w:t>
      </w:r>
    </w:p>
    <w:p w:rsidR="00CA5881" w:rsidRPr="00A075CB" w:rsidRDefault="00CA5881" w:rsidP="00CA5881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</w:p>
    <w:p w:rsidR="00CA5881" w:rsidRPr="00A075CB" w:rsidRDefault="00CA5881" w:rsidP="00CA588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A075CB">
        <w:rPr>
          <w:rFonts w:eastAsia="Times New Roman" w:cstheme="minorHAnsi"/>
          <w:sz w:val="24"/>
          <w:szCs w:val="24"/>
          <w:lang w:eastAsia="pt-BR"/>
        </w:rPr>
        <w:t> </w:t>
      </w:r>
    </w:p>
    <w:p w:rsidR="00CA5881" w:rsidRPr="00A075CB" w:rsidRDefault="00CA5881" w:rsidP="00CA588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075CB">
        <w:rPr>
          <w:rFonts w:cstheme="minorHAnsi"/>
          <w:sz w:val="24"/>
          <w:szCs w:val="24"/>
        </w:rPr>
        <w:t>DECLARO, sob as penas da lei, sem prejuízo das sanções e multas previstas neste ato convocatório, que a empresa</w:t>
      </w:r>
      <w:r w:rsidR="0005323E" w:rsidRPr="00A075CB">
        <w:rPr>
          <w:rFonts w:cstheme="minorHAnsi"/>
          <w:sz w:val="24"/>
          <w:szCs w:val="24"/>
        </w:rPr>
        <w:t xml:space="preserve"> </w:t>
      </w:r>
      <w:r w:rsidRPr="00A075CB">
        <w:rPr>
          <w:rFonts w:cstheme="minorHAnsi"/>
          <w:sz w:val="24"/>
          <w:szCs w:val="24"/>
        </w:rPr>
        <w:t>______________</w:t>
      </w:r>
      <w:r w:rsidR="0005323E" w:rsidRPr="00A075CB">
        <w:rPr>
          <w:rFonts w:cstheme="minorHAnsi"/>
          <w:sz w:val="24"/>
          <w:szCs w:val="24"/>
        </w:rPr>
        <w:t xml:space="preserve"> </w:t>
      </w:r>
      <w:r w:rsidRPr="00A075CB">
        <w:rPr>
          <w:rFonts w:cstheme="minorHAnsi"/>
          <w:sz w:val="24"/>
          <w:szCs w:val="24"/>
        </w:rPr>
        <w:t xml:space="preserve">(denominação da pessoa jurídica), CNPJ nº (............) é microempresa ou empresa de pequeno porte, nos termos do enquadramento previsto na Lei Complementar nº 123, de 14 de dezembro de 2006, cujos termos declaro conhecer na íntegra, estando </w:t>
      </w:r>
      <w:r w:rsidR="0005323E" w:rsidRPr="00A075CB">
        <w:rPr>
          <w:rStyle w:val="Manoel"/>
          <w:rFonts w:asciiTheme="minorHAnsi" w:hAnsiTheme="minorHAnsi" w:cstheme="minorHAnsi"/>
          <w:color w:val="auto"/>
          <w:sz w:val="24"/>
          <w:szCs w:val="24"/>
        </w:rPr>
        <w:t xml:space="preserve">a usufruir do tratamento favorecido estabelecido nos </w:t>
      </w:r>
      <w:proofErr w:type="spellStart"/>
      <w:r w:rsidR="0005323E" w:rsidRPr="00A075CB">
        <w:rPr>
          <w:rStyle w:val="Manoel"/>
          <w:rFonts w:asciiTheme="minorHAnsi" w:hAnsiTheme="minorHAnsi" w:cstheme="minorHAnsi"/>
          <w:color w:val="auto"/>
          <w:sz w:val="24"/>
          <w:szCs w:val="24"/>
        </w:rPr>
        <w:t>arts</w:t>
      </w:r>
      <w:proofErr w:type="spellEnd"/>
      <w:r w:rsidR="0005323E" w:rsidRPr="00A075CB">
        <w:rPr>
          <w:rStyle w:val="Manoel"/>
          <w:rFonts w:asciiTheme="minorHAnsi" w:hAnsiTheme="minorHAnsi" w:cstheme="minorHAnsi"/>
          <w:color w:val="auto"/>
          <w:sz w:val="24"/>
          <w:szCs w:val="24"/>
        </w:rPr>
        <w:t xml:space="preserve">. 42 a 49 da Lei Complementar n. 123, de 2006 </w:t>
      </w:r>
      <w:r w:rsidRPr="00A075CB">
        <w:rPr>
          <w:rFonts w:cstheme="minorHAnsi"/>
          <w:sz w:val="24"/>
          <w:szCs w:val="24"/>
        </w:rPr>
        <w:t xml:space="preserve">no procedimento licitatório </w:t>
      </w:r>
      <w:r w:rsidR="00573852">
        <w:rPr>
          <w:rFonts w:cstheme="minorHAnsi"/>
          <w:b/>
          <w:sz w:val="24"/>
          <w:szCs w:val="24"/>
        </w:rPr>
        <w:t>PE 03/2022</w:t>
      </w:r>
      <w:r w:rsidRPr="00A075CB">
        <w:rPr>
          <w:rFonts w:cstheme="minorHAnsi"/>
          <w:b/>
          <w:sz w:val="24"/>
          <w:szCs w:val="24"/>
        </w:rPr>
        <w:t xml:space="preserve"> </w:t>
      </w:r>
      <w:r w:rsidRPr="00A075CB">
        <w:rPr>
          <w:rFonts w:cstheme="minorHAnsi"/>
          <w:sz w:val="24"/>
          <w:szCs w:val="24"/>
        </w:rPr>
        <w:t>da SR/PF/</w:t>
      </w:r>
      <w:r w:rsidR="00573852">
        <w:rPr>
          <w:rFonts w:cstheme="minorHAnsi"/>
          <w:sz w:val="24"/>
          <w:szCs w:val="24"/>
        </w:rPr>
        <w:t>DF</w:t>
      </w:r>
      <w:bookmarkStart w:id="0" w:name="_GoBack"/>
      <w:bookmarkEnd w:id="0"/>
      <w:r w:rsidRPr="00A075CB">
        <w:rPr>
          <w:rFonts w:cstheme="minorHAnsi"/>
          <w:sz w:val="24"/>
          <w:szCs w:val="24"/>
        </w:rPr>
        <w:t>.</w:t>
      </w:r>
    </w:p>
    <w:p w:rsidR="00CA5881" w:rsidRPr="00A075CB" w:rsidRDefault="00CA5881" w:rsidP="00CA5881">
      <w:pPr>
        <w:spacing w:after="0" w:line="240" w:lineRule="auto"/>
        <w:jc w:val="both"/>
        <w:rPr>
          <w:b/>
          <w:color w:val="FF0000"/>
          <w:sz w:val="24"/>
          <w:szCs w:val="24"/>
        </w:rPr>
      </w:pPr>
    </w:p>
    <w:p w:rsidR="00CA5881" w:rsidRPr="00A075CB" w:rsidRDefault="00CA5881" w:rsidP="00CA5881">
      <w:pPr>
        <w:spacing w:after="0" w:line="240" w:lineRule="auto"/>
        <w:jc w:val="both"/>
        <w:rPr>
          <w:b/>
          <w:color w:val="FF0000"/>
          <w:sz w:val="24"/>
          <w:szCs w:val="24"/>
        </w:rPr>
      </w:pPr>
    </w:p>
    <w:p w:rsidR="00CA5881" w:rsidRPr="00A075CB" w:rsidRDefault="00CA5881" w:rsidP="00CA588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A075CB">
        <w:rPr>
          <w:rFonts w:eastAsia="Times New Roman" w:cstheme="minorHAnsi"/>
          <w:sz w:val="24"/>
          <w:szCs w:val="24"/>
          <w:lang w:eastAsia="pt-BR"/>
        </w:rPr>
        <w:t>(localidade), (dia) de (mês) de (ano).</w:t>
      </w:r>
    </w:p>
    <w:p w:rsidR="00CA5881" w:rsidRPr="00A075CB" w:rsidRDefault="00CA5881" w:rsidP="00CA588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A075CB">
        <w:rPr>
          <w:rFonts w:eastAsia="Times New Roman" w:cstheme="minorHAnsi"/>
          <w:sz w:val="24"/>
          <w:szCs w:val="24"/>
          <w:lang w:eastAsia="pt-BR"/>
        </w:rPr>
        <w:t>(assinatura e carimbo)</w:t>
      </w:r>
    </w:p>
    <w:p w:rsidR="00CA5881" w:rsidRPr="00A075CB" w:rsidRDefault="00CA5881" w:rsidP="00CA588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A075CB">
        <w:rPr>
          <w:rFonts w:eastAsia="Times New Roman" w:cstheme="minorHAnsi"/>
          <w:sz w:val="24"/>
          <w:szCs w:val="24"/>
          <w:lang w:eastAsia="pt-BR"/>
        </w:rPr>
        <w:t>(nome do representante)</w:t>
      </w:r>
    </w:p>
    <w:p w:rsidR="00CA5881" w:rsidRPr="00A075CB" w:rsidRDefault="00CA5881" w:rsidP="00CA588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A075CB">
        <w:rPr>
          <w:rFonts w:eastAsia="Times New Roman" w:cstheme="minorHAnsi"/>
          <w:sz w:val="24"/>
          <w:szCs w:val="24"/>
          <w:lang w:eastAsia="pt-BR"/>
        </w:rPr>
        <w:t>CPF nº (informar)</w:t>
      </w:r>
    </w:p>
    <w:p w:rsidR="00CA5881" w:rsidRPr="00A075CB" w:rsidRDefault="00CA5881" w:rsidP="00CA588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A075CB">
        <w:rPr>
          <w:rFonts w:eastAsia="Times New Roman" w:cstheme="minorHAnsi"/>
          <w:sz w:val="24"/>
          <w:szCs w:val="24"/>
          <w:lang w:eastAsia="pt-BR"/>
        </w:rPr>
        <w:t>(cargo)</w:t>
      </w:r>
    </w:p>
    <w:p w:rsidR="00CA5881" w:rsidRPr="00A075CB" w:rsidRDefault="00CA5881" w:rsidP="00CA588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A075CB">
        <w:rPr>
          <w:rFonts w:eastAsia="Times New Roman" w:cstheme="minorHAnsi"/>
          <w:sz w:val="24"/>
          <w:szCs w:val="24"/>
          <w:lang w:eastAsia="pt-BR"/>
        </w:rPr>
        <w:t>(nome da empresa)</w:t>
      </w:r>
    </w:p>
    <w:p w:rsidR="00CA5881" w:rsidRPr="00A075CB" w:rsidRDefault="00CA5881" w:rsidP="00CA5881">
      <w:pPr>
        <w:spacing w:after="0" w:line="240" w:lineRule="auto"/>
        <w:jc w:val="both"/>
        <w:rPr>
          <w:b/>
          <w:color w:val="FF0000"/>
          <w:sz w:val="24"/>
          <w:szCs w:val="24"/>
        </w:rPr>
      </w:pPr>
    </w:p>
    <w:p w:rsidR="00CA5881" w:rsidRPr="00A075CB" w:rsidRDefault="00CA5881">
      <w:pPr>
        <w:rPr>
          <w:sz w:val="24"/>
          <w:szCs w:val="24"/>
        </w:rPr>
      </w:pPr>
    </w:p>
    <w:sectPr w:rsidR="00CA5881" w:rsidRPr="00A075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5881"/>
    <w:rsid w:val="0005323E"/>
    <w:rsid w:val="003D7C2B"/>
    <w:rsid w:val="005318EC"/>
    <w:rsid w:val="00573852"/>
    <w:rsid w:val="00A075CB"/>
    <w:rsid w:val="00C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2BBE"/>
  <w15:docId w15:val="{2B80B085-EE88-4FE6-AAB9-07522FD3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Manoel">
    <w:name w:val="Manoel"/>
    <w:qFormat/>
    <w:rsid w:val="0005323E"/>
    <w:rPr>
      <w:rFonts w:ascii="Arial" w:hAnsi="Arial" w:cs="Arial"/>
      <w:color w:val="7030A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dpf</dc:creator>
  <cp:lastModifiedBy>Eliezer Gentil de Souza</cp:lastModifiedBy>
  <cp:revision>5</cp:revision>
  <dcterms:created xsi:type="dcterms:W3CDTF">2021-09-04T03:37:00Z</dcterms:created>
  <dcterms:modified xsi:type="dcterms:W3CDTF">2022-08-11T15:56:00Z</dcterms:modified>
</cp:coreProperties>
</file>